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A39" w:rsidRDefault="004A4A39" w:rsidP="004A4A39">
      <w:pPr>
        <w:pStyle w:val="2"/>
        <w:ind w:firstLine="454"/>
        <w:jc w:val="center"/>
        <w:rPr>
          <w:b/>
          <w:szCs w:val="28"/>
          <w:lang w:val="kk-KZ"/>
        </w:rPr>
      </w:pPr>
      <w:r w:rsidRPr="004A4A39">
        <w:rPr>
          <w:b/>
          <w:szCs w:val="28"/>
          <w:lang w:val="kk-KZ"/>
        </w:rPr>
        <w:t>Емтихан сұрақтары</w:t>
      </w:r>
    </w:p>
    <w:p w:rsidR="004A4A39" w:rsidRPr="004A4A39" w:rsidRDefault="004A4A39" w:rsidP="004A4A39">
      <w:pPr>
        <w:pStyle w:val="2"/>
        <w:ind w:firstLine="454"/>
        <w:jc w:val="center"/>
        <w:rPr>
          <w:b/>
          <w:szCs w:val="28"/>
          <w:lang w:val="kk-KZ"/>
        </w:rPr>
      </w:pP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Ландшафтық  дизайнның пайда болу тарихы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Ландшафтық  дизандағы композиция жасау құралдары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Ландшафтық  дизайнның басқа өнерлермен байланысы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Жасанды ландшафттарды ұйымдастырудың негізгі қозғаушы күші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Алғашқы мысырлық бақтардың ерекшеліктері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Шығыс елдері бақтарының өзіндік ерекшеліктері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Регулярлық стильдегі ландшафтық  дизайн нысандарының өзіндік ерекшеліктері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Алғашқы регулярлық стильдегі ландшафтық  дизайн нысандары пайда болуы</w:t>
      </w:r>
    </w:p>
    <w:p w:rsidR="004A4A39" w:rsidRPr="004A4A39" w:rsidRDefault="004A4A39" w:rsidP="004A4A39">
      <w:pPr>
        <w:pStyle w:val="a5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Ежелгі Мысырлық усадьба жанындағы  жерлердің қалыптасу заңдылықтары </w:t>
      </w:r>
    </w:p>
    <w:p w:rsidR="004A4A39" w:rsidRPr="004A4A39" w:rsidRDefault="004A4A39" w:rsidP="004A4A39">
      <w:pPr>
        <w:pStyle w:val="a5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Ежелгі Мысырлық усадьба жанындағы  жерлердің абаттандыру амалдарының қалыптасуы</w:t>
      </w:r>
    </w:p>
    <w:p w:rsidR="004A4A39" w:rsidRPr="004A4A39" w:rsidRDefault="004A4A39" w:rsidP="004A4A39">
      <w:pPr>
        <w:pStyle w:val="a5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Ассирия мен Вавилионияда усадьба аумақтарының ерекшеліктері</w:t>
      </w:r>
    </w:p>
    <w:p w:rsidR="004A4A39" w:rsidRPr="004A4A39" w:rsidRDefault="004A4A39" w:rsidP="004A4A39">
      <w:pPr>
        <w:pStyle w:val="a5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Ежелгі Грекияның усадьбалық аумақтарының қалыптасу ерекшеліктері</w:t>
      </w:r>
    </w:p>
    <w:p w:rsidR="004A4A39" w:rsidRPr="004A4A39" w:rsidRDefault="004A4A39" w:rsidP="004A4A39">
      <w:pPr>
        <w:pStyle w:val="a5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Арабтық бақтық-саябақтық өнер туындылары</w:t>
      </w:r>
    </w:p>
    <w:p w:rsidR="004A4A39" w:rsidRPr="004A4A39" w:rsidRDefault="004A4A39" w:rsidP="004A4A39">
      <w:pPr>
        <w:pStyle w:val="a5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Ежелгі Үндістандағы усадьбалық аумақтардың ландшафтық  жобалануы</w:t>
      </w:r>
    </w:p>
    <w:p w:rsidR="004A4A39" w:rsidRPr="004A4A39" w:rsidRDefault="004A4A39" w:rsidP="004A4A39">
      <w:pPr>
        <w:pStyle w:val="a5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Версальдық сарайлық-саябақтық ансамбльдің өзіндік ерекшеліктері</w:t>
      </w:r>
    </w:p>
    <w:p w:rsidR="004A4A39" w:rsidRPr="004A4A39" w:rsidRDefault="004A4A39" w:rsidP="004A4A39">
      <w:pPr>
        <w:pStyle w:val="a5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Регулярлық стильдегі ландшафтық  нысандардың жасалу заңдылықтары </w:t>
      </w:r>
    </w:p>
    <w:p w:rsidR="004A4A39" w:rsidRPr="004A4A39" w:rsidRDefault="004A4A39" w:rsidP="004A4A39">
      <w:pPr>
        <w:pStyle w:val="a5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Пейзаждық стильдегі ландшафтық  дизайн нысандары </w:t>
      </w:r>
    </w:p>
    <w:p w:rsidR="004A4A39" w:rsidRPr="004A4A39" w:rsidRDefault="004A4A39" w:rsidP="004A4A39">
      <w:pPr>
        <w:pStyle w:val="a5"/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 Пейзаждық стильдегі ландшафтық  ортаны ұйымдастыру ерекшеліктері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Ландшафтық  нысандарды қалыптастырудағы  жасыл желектердің қызметі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Ағаштардың ландшафтық  дизайндағы алатын орыны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Массивтер және ландшафтық  топтар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Аллеялық отырғызулардың мақсаты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Тірі қоршаулардың жасалу ерекшеліктері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Ландшафтық  мақсаттағы вертикаль көгалдандыру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Гүлдік композициялардың ерекшеліктері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Ландшафтық  дизайн нысандарындағы сулық құрылғылар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Ландшафтық композициялардың табиғи жарықтану ерекшеліктері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Ландшафтық композицияларды көрермендік қабылдаудағы бақылау нүктесі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Кіші рекреациялық аумақтар мен полифункциялық саябақтар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Сквер, бульварлар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Ландшафтық дизайн нысандарын жобалаудағы қабылданған шешімдердің экономикалық тиімділігі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Сәулеттік композиция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Ландшафтық  композиция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Ландшафтық  дизайнда кеңістіктік масшабтық сипаттарды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Ландшафтық нысандардың қалыптасуында композициялық осьтердің маңызы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Ландшафтық  композициялардағы метр мен ритмнің ролі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lastRenderedPageBreak/>
        <w:t xml:space="preserve">Ландшафтық дизайнда кіші бақтарды жоспарлау ерекшеліктері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Интерьерлерді көгалдандыру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Өндірістік, тұрғыни және қоғамдық ғимараттардың интерьерлерін көгалдандыру үшін пайдаланылатын өсімдіктер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Икебана және бонсай өнерлері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Флористикадағы коллаж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Флорариум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Эпифитарий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Полюдарий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 xml:space="preserve">Кактусарий 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Террариум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Аквариум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Акватеррариум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  <w:lang w:val="kk-KZ"/>
        </w:rPr>
      </w:pPr>
      <w:r w:rsidRPr="004A4A39">
        <w:rPr>
          <w:sz w:val="28"/>
          <w:szCs w:val="28"/>
          <w:lang w:val="kk-KZ"/>
        </w:rPr>
        <w:t>Қысқы бақтар</w:t>
      </w:r>
    </w:p>
    <w:p w:rsidR="004A4A39" w:rsidRPr="004A4A39" w:rsidRDefault="004A4A39" w:rsidP="004A4A39">
      <w:pPr>
        <w:numPr>
          <w:ilvl w:val="0"/>
          <w:numId w:val="1"/>
        </w:numPr>
        <w:tabs>
          <w:tab w:val="num" w:pos="0"/>
        </w:tabs>
        <w:jc w:val="both"/>
        <w:rPr>
          <w:sz w:val="28"/>
          <w:szCs w:val="28"/>
          <w:u w:val="single"/>
          <w:lang w:val="kk-KZ"/>
        </w:rPr>
      </w:pPr>
      <w:r w:rsidRPr="004A4A39">
        <w:rPr>
          <w:sz w:val="28"/>
          <w:szCs w:val="28"/>
          <w:lang w:val="kk-KZ"/>
        </w:rPr>
        <w:t>Үй төбесіндегі бақтар</w:t>
      </w:r>
    </w:p>
    <w:p w:rsidR="004A4A39" w:rsidRPr="004A4A39" w:rsidRDefault="004A4A39" w:rsidP="004A4A39">
      <w:pPr>
        <w:pStyle w:val="a3"/>
        <w:numPr>
          <w:ilvl w:val="0"/>
          <w:numId w:val="1"/>
        </w:numPr>
        <w:tabs>
          <w:tab w:val="num" w:pos="0"/>
        </w:tabs>
        <w:ind w:left="0" w:firstLine="0"/>
        <w:jc w:val="both"/>
        <w:outlineLvl w:val="0"/>
        <w:rPr>
          <w:b w:val="0"/>
          <w:szCs w:val="28"/>
        </w:rPr>
      </w:pPr>
      <w:proofErr w:type="spellStart"/>
      <w:r w:rsidRPr="004A4A39">
        <w:rPr>
          <w:b w:val="0"/>
          <w:szCs w:val="28"/>
        </w:rPr>
        <w:t>Перспективалық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проекциялардың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түрлері</w:t>
      </w:r>
      <w:proofErr w:type="spellEnd"/>
      <w:r w:rsidRPr="004A4A39">
        <w:rPr>
          <w:b w:val="0"/>
          <w:szCs w:val="28"/>
        </w:rPr>
        <w:t xml:space="preserve"> – вертикаль </w:t>
      </w:r>
      <w:proofErr w:type="spellStart"/>
      <w:r w:rsidRPr="004A4A39">
        <w:rPr>
          <w:b w:val="0"/>
          <w:szCs w:val="28"/>
        </w:rPr>
        <w:t>жазықтықтағы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сызықтық</w:t>
      </w:r>
      <w:proofErr w:type="spellEnd"/>
      <w:r w:rsidRPr="004A4A39">
        <w:rPr>
          <w:b w:val="0"/>
          <w:szCs w:val="28"/>
        </w:rPr>
        <w:t xml:space="preserve">, </w:t>
      </w:r>
      <w:proofErr w:type="spellStart"/>
      <w:r w:rsidRPr="004A4A39">
        <w:rPr>
          <w:b w:val="0"/>
          <w:szCs w:val="28"/>
        </w:rPr>
        <w:t>панорамалық</w:t>
      </w:r>
      <w:proofErr w:type="spellEnd"/>
      <w:r w:rsidRPr="004A4A39">
        <w:rPr>
          <w:b w:val="0"/>
          <w:szCs w:val="28"/>
        </w:rPr>
        <w:t xml:space="preserve">, </w:t>
      </w:r>
      <w:proofErr w:type="spellStart"/>
      <w:r w:rsidRPr="004A4A39">
        <w:rPr>
          <w:b w:val="0"/>
          <w:szCs w:val="28"/>
        </w:rPr>
        <w:t>күмбездік</w:t>
      </w:r>
      <w:proofErr w:type="spellEnd"/>
      <w:r w:rsidRPr="004A4A39">
        <w:rPr>
          <w:b w:val="0"/>
          <w:szCs w:val="28"/>
        </w:rPr>
        <w:t xml:space="preserve">, </w:t>
      </w:r>
      <w:proofErr w:type="spellStart"/>
      <w:r w:rsidRPr="004A4A39">
        <w:rPr>
          <w:b w:val="0"/>
          <w:szCs w:val="28"/>
        </w:rPr>
        <w:t>түстік-ауалық</w:t>
      </w:r>
      <w:proofErr w:type="spellEnd"/>
      <w:r w:rsidRPr="004A4A39">
        <w:rPr>
          <w:b w:val="0"/>
          <w:szCs w:val="28"/>
        </w:rPr>
        <w:t xml:space="preserve">. </w:t>
      </w:r>
      <w:proofErr w:type="spellStart"/>
      <w:r w:rsidRPr="004A4A39">
        <w:rPr>
          <w:b w:val="0"/>
          <w:szCs w:val="28"/>
        </w:rPr>
        <w:t>Олардың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сипаттамалары</w:t>
      </w:r>
      <w:proofErr w:type="spellEnd"/>
      <w:r w:rsidRPr="004A4A39">
        <w:rPr>
          <w:b w:val="0"/>
          <w:szCs w:val="28"/>
        </w:rPr>
        <w:t xml:space="preserve">. </w:t>
      </w:r>
    </w:p>
    <w:p w:rsidR="004A4A39" w:rsidRPr="004A4A39" w:rsidRDefault="004A4A39" w:rsidP="004A4A39">
      <w:pPr>
        <w:pStyle w:val="a3"/>
        <w:numPr>
          <w:ilvl w:val="0"/>
          <w:numId w:val="1"/>
        </w:numPr>
        <w:tabs>
          <w:tab w:val="num" w:pos="0"/>
        </w:tabs>
        <w:jc w:val="both"/>
        <w:outlineLvl w:val="0"/>
        <w:rPr>
          <w:b w:val="0"/>
          <w:szCs w:val="28"/>
        </w:rPr>
      </w:pPr>
      <w:r w:rsidRPr="004A4A39">
        <w:rPr>
          <w:b w:val="0"/>
          <w:szCs w:val="28"/>
        </w:rPr>
        <w:t xml:space="preserve"> Вертикаль </w:t>
      </w:r>
      <w:proofErr w:type="spellStart"/>
      <w:r w:rsidRPr="004A4A39">
        <w:rPr>
          <w:b w:val="0"/>
          <w:szCs w:val="28"/>
        </w:rPr>
        <w:t>жазықтықтағы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сызықтық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перспективаның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жазықтықтар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жүйесі</w:t>
      </w:r>
      <w:proofErr w:type="spellEnd"/>
      <w:r w:rsidRPr="004A4A39">
        <w:rPr>
          <w:b w:val="0"/>
          <w:szCs w:val="28"/>
        </w:rPr>
        <w:t xml:space="preserve">. </w:t>
      </w:r>
      <w:proofErr w:type="spellStart"/>
      <w:r w:rsidRPr="004A4A39">
        <w:rPr>
          <w:b w:val="0"/>
          <w:szCs w:val="28"/>
        </w:rPr>
        <w:t>Картинанаң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басты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нүктесі</w:t>
      </w:r>
      <w:proofErr w:type="spellEnd"/>
      <w:r w:rsidRPr="004A4A39">
        <w:rPr>
          <w:b w:val="0"/>
          <w:szCs w:val="28"/>
        </w:rPr>
        <w:t xml:space="preserve">, </w:t>
      </w:r>
      <w:proofErr w:type="spellStart"/>
      <w:r w:rsidRPr="004A4A39">
        <w:rPr>
          <w:b w:val="0"/>
          <w:szCs w:val="28"/>
        </w:rPr>
        <w:t>табаны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және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көкжиек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сызығы</w:t>
      </w:r>
      <w:proofErr w:type="spellEnd"/>
      <w:r w:rsidRPr="004A4A39">
        <w:rPr>
          <w:b w:val="0"/>
          <w:szCs w:val="28"/>
        </w:rPr>
        <w:t>.</w:t>
      </w:r>
    </w:p>
    <w:p w:rsidR="004A4A39" w:rsidRPr="004A4A39" w:rsidRDefault="004A4A39" w:rsidP="004A4A39">
      <w:pPr>
        <w:pStyle w:val="a3"/>
        <w:numPr>
          <w:ilvl w:val="0"/>
          <w:numId w:val="1"/>
        </w:numPr>
        <w:jc w:val="both"/>
        <w:outlineLvl w:val="0"/>
        <w:rPr>
          <w:b w:val="0"/>
          <w:szCs w:val="28"/>
        </w:rPr>
      </w:pPr>
      <w:r w:rsidRPr="004A4A39">
        <w:rPr>
          <w:b w:val="0"/>
          <w:szCs w:val="28"/>
        </w:rPr>
        <w:t xml:space="preserve"> Вертикаль </w:t>
      </w:r>
      <w:proofErr w:type="spellStart"/>
      <w:r w:rsidRPr="004A4A39">
        <w:rPr>
          <w:b w:val="0"/>
          <w:szCs w:val="28"/>
        </w:rPr>
        <w:t>жазықтыққа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нүктенің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сызықтық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перспективасын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тұрғызу</w:t>
      </w:r>
      <w:proofErr w:type="spellEnd"/>
      <w:r w:rsidRPr="004A4A39">
        <w:rPr>
          <w:b w:val="0"/>
          <w:szCs w:val="28"/>
        </w:rPr>
        <w:t>.</w:t>
      </w:r>
    </w:p>
    <w:p w:rsidR="004A4A39" w:rsidRPr="004A4A39" w:rsidRDefault="004A4A39" w:rsidP="004A4A39">
      <w:pPr>
        <w:pStyle w:val="a3"/>
        <w:numPr>
          <w:ilvl w:val="0"/>
          <w:numId w:val="1"/>
        </w:numPr>
        <w:jc w:val="both"/>
        <w:outlineLvl w:val="0"/>
        <w:rPr>
          <w:b w:val="0"/>
          <w:szCs w:val="28"/>
        </w:rPr>
      </w:pPr>
      <w:r w:rsidRPr="004A4A39">
        <w:rPr>
          <w:b w:val="0"/>
          <w:szCs w:val="28"/>
        </w:rPr>
        <w:t xml:space="preserve"> Вертикаль </w:t>
      </w:r>
      <w:proofErr w:type="spellStart"/>
      <w:r w:rsidRPr="004A4A39">
        <w:rPr>
          <w:b w:val="0"/>
          <w:szCs w:val="28"/>
        </w:rPr>
        <w:t>жазықтыққа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түзулердің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сызықтық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перспективасын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тұрғызу</w:t>
      </w:r>
      <w:proofErr w:type="spellEnd"/>
      <w:r w:rsidRPr="004A4A39">
        <w:rPr>
          <w:b w:val="0"/>
          <w:szCs w:val="28"/>
        </w:rPr>
        <w:t>.</w:t>
      </w:r>
    </w:p>
    <w:p w:rsidR="004A4A39" w:rsidRPr="004A4A39" w:rsidRDefault="004A4A39" w:rsidP="004A4A39">
      <w:pPr>
        <w:pStyle w:val="a3"/>
        <w:numPr>
          <w:ilvl w:val="0"/>
          <w:numId w:val="1"/>
        </w:numPr>
        <w:jc w:val="both"/>
        <w:outlineLvl w:val="0"/>
        <w:rPr>
          <w:b w:val="0"/>
          <w:szCs w:val="28"/>
        </w:rPr>
      </w:pPr>
      <w:r w:rsidRPr="004A4A39">
        <w:rPr>
          <w:b w:val="0"/>
          <w:szCs w:val="28"/>
        </w:rPr>
        <w:t xml:space="preserve"> Вертикаль </w:t>
      </w:r>
      <w:proofErr w:type="spellStart"/>
      <w:r w:rsidRPr="004A4A39">
        <w:rPr>
          <w:b w:val="0"/>
          <w:szCs w:val="28"/>
        </w:rPr>
        <w:t>жазықтыққа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үшбұрыш</w:t>
      </w:r>
      <w:proofErr w:type="spellEnd"/>
      <w:r w:rsidRPr="004A4A39">
        <w:rPr>
          <w:b w:val="0"/>
          <w:szCs w:val="28"/>
        </w:rPr>
        <w:t xml:space="preserve"> пен </w:t>
      </w:r>
      <w:proofErr w:type="spellStart"/>
      <w:r w:rsidRPr="004A4A39">
        <w:rPr>
          <w:b w:val="0"/>
          <w:szCs w:val="28"/>
        </w:rPr>
        <w:t>шеңбердің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сызықтық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перспективасын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тұрғызу</w:t>
      </w:r>
      <w:proofErr w:type="spellEnd"/>
      <w:r w:rsidRPr="004A4A39">
        <w:rPr>
          <w:b w:val="0"/>
          <w:szCs w:val="28"/>
        </w:rPr>
        <w:t>.</w:t>
      </w:r>
    </w:p>
    <w:p w:rsidR="004A4A39" w:rsidRPr="004A4A39" w:rsidRDefault="004A4A39" w:rsidP="004A4A39">
      <w:pPr>
        <w:pStyle w:val="a3"/>
        <w:numPr>
          <w:ilvl w:val="0"/>
          <w:numId w:val="1"/>
        </w:numPr>
        <w:jc w:val="both"/>
        <w:outlineLvl w:val="0"/>
        <w:rPr>
          <w:b w:val="0"/>
          <w:szCs w:val="28"/>
        </w:rPr>
      </w:pPr>
      <w:r w:rsidRPr="004A4A39">
        <w:rPr>
          <w:b w:val="0"/>
          <w:szCs w:val="28"/>
        </w:rPr>
        <w:t xml:space="preserve"> Вертикаль </w:t>
      </w:r>
      <w:proofErr w:type="spellStart"/>
      <w:r w:rsidRPr="004A4A39">
        <w:rPr>
          <w:b w:val="0"/>
          <w:szCs w:val="28"/>
        </w:rPr>
        <w:t>жазықтыққа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көпжақтарды</w:t>
      </w:r>
      <w:proofErr w:type="spellEnd"/>
      <w:r w:rsidRPr="004A4A39">
        <w:rPr>
          <w:b w:val="0"/>
          <w:szCs w:val="28"/>
        </w:rPr>
        <w:t xml:space="preserve"> (призма мен </w:t>
      </w:r>
      <w:proofErr w:type="spellStart"/>
      <w:r w:rsidRPr="004A4A39">
        <w:rPr>
          <w:b w:val="0"/>
          <w:szCs w:val="28"/>
        </w:rPr>
        <w:t>пирамиданы</w:t>
      </w:r>
      <w:proofErr w:type="spellEnd"/>
      <w:r w:rsidRPr="004A4A39">
        <w:rPr>
          <w:b w:val="0"/>
          <w:szCs w:val="28"/>
        </w:rPr>
        <w:t xml:space="preserve">) </w:t>
      </w:r>
      <w:proofErr w:type="spellStart"/>
      <w:r w:rsidRPr="004A4A39">
        <w:rPr>
          <w:b w:val="0"/>
          <w:szCs w:val="28"/>
        </w:rPr>
        <w:t>сызықтық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перспективада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кескіндеу</w:t>
      </w:r>
      <w:proofErr w:type="spellEnd"/>
      <w:r w:rsidRPr="004A4A39">
        <w:rPr>
          <w:b w:val="0"/>
          <w:szCs w:val="28"/>
        </w:rPr>
        <w:t>.</w:t>
      </w:r>
    </w:p>
    <w:p w:rsidR="004A4A39" w:rsidRPr="004A4A39" w:rsidRDefault="004A4A39" w:rsidP="004A4A39">
      <w:pPr>
        <w:pStyle w:val="a3"/>
        <w:numPr>
          <w:ilvl w:val="0"/>
          <w:numId w:val="1"/>
        </w:numPr>
        <w:jc w:val="both"/>
        <w:outlineLvl w:val="0"/>
        <w:rPr>
          <w:b w:val="0"/>
          <w:szCs w:val="28"/>
        </w:rPr>
      </w:pPr>
      <w:r w:rsidRPr="004A4A39">
        <w:rPr>
          <w:b w:val="0"/>
          <w:szCs w:val="28"/>
        </w:rPr>
        <w:t xml:space="preserve"> Вертикаль </w:t>
      </w:r>
      <w:proofErr w:type="spellStart"/>
      <w:r w:rsidRPr="004A4A39">
        <w:rPr>
          <w:b w:val="0"/>
          <w:szCs w:val="28"/>
        </w:rPr>
        <w:t>жазықтыққа</w:t>
      </w:r>
      <w:proofErr w:type="spellEnd"/>
      <w:r w:rsidRPr="004A4A39">
        <w:rPr>
          <w:b w:val="0"/>
          <w:szCs w:val="28"/>
        </w:rPr>
        <w:t xml:space="preserve"> цилиндр мен </w:t>
      </w:r>
      <w:proofErr w:type="spellStart"/>
      <w:r w:rsidRPr="004A4A39">
        <w:rPr>
          <w:b w:val="0"/>
          <w:szCs w:val="28"/>
        </w:rPr>
        <w:t>конусты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сызықтық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перспективада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кескіндеу</w:t>
      </w:r>
      <w:proofErr w:type="spellEnd"/>
      <w:r w:rsidRPr="004A4A39">
        <w:rPr>
          <w:b w:val="0"/>
          <w:szCs w:val="28"/>
        </w:rPr>
        <w:t>.</w:t>
      </w:r>
    </w:p>
    <w:p w:rsidR="004A4A39" w:rsidRPr="004A4A39" w:rsidRDefault="004A4A39" w:rsidP="004A4A39">
      <w:pPr>
        <w:pStyle w:val="a3"/>
        <w:numPr>
          <w:ilvl w:val="0"/>
          <w:numId w:val="1"/>
        </w:numPr>
        <w:jc w:val="both"/>
        <w:outlineLvl w:val="0"/>
        <w:rPr>
          <w:b w:val="0"/>
          <w:szCs w:val="28"/>
        </w:rPr>
      </w:pPr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Перспективаны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тұрғызудағы</w:t>
      </w:r>
      <w:proofErr w:type="spellEnd"/>
      <w:r w:rsidRPr="004A4A39">
        <w:rPr>
          <w:b w:val="0"/>
          <w:szCs w:val="28"/>
        </w:rPr>
        <w:t xml:space="preserve"> Альбрехт </w:t>
      </w:r>
      <w:proofErr w:type="spellStart"/>
      <w:r w:rsidRPr="004A4A39">
        <w:rPr>
          <w:b w:val="0"/>
          <w:szCs w:val="28"/>
        </w:rPr>
        <w:t>Дюрердің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радиальдық-сәулелелік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тәсілі</w:t>
      </w:r>
      <w:proofErr w:type="spellEnd"/>
      <w:r w:rsidRPr="004A4A39">
        <w:rPr>
          <w:b w:val="0"/>
          <w:szCs w:val="28"/>
        </w:rPr>
        <w:t>.</w:t>
      </w:r>
    </w:p>
    <w:p w:rsidR="004A4A39" w:rsidRPr="004A4A39" w:rsidRDefault="004A4A39" w:rsidP="004A4A39">
      <w:pPr>
        <w:pStyle w:val="a3"/>
        <w:numPr>
          <w:ilvl w:val="0"/>
          <w:numId w:val="1"/>
        </w:numPr>
        <w:jc w:val="both"/>
        <w:outlineLvl w:val="0"/>
        <w:rPr>
          <w:b w:val="0"/>
          <w:szCs w:val="28"/>
        </w:rPr>
      </w:pPr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Перспективаны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тұрғызудағы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сәулетшілер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тәсілі</w:t>
      </w:r>
      <w:proofErr w:type="spellEnd"/>
      <w:r w:rsidRPr="004A4A39">
        <w:rPr>
          <w:b w:val="0"/>
          <w:szCs w:val="28"/>
        </w:rPr>
        <w:t>.</w:t>
      </w:r>
    </w:p>
    <w:p w:rsidR="004A4A39" w:rsidRPr="004A4A39" w:rsidRDefault="004A4A39" w:rsidP="004A4A39">
      <w:pPr>
        <w:pStyle w:val="a3"/>
        <w:numPr>
          <w:ilvl w:val="0"/>
          <w:numId w:val="1"/>
        </w:numPr>
        <w:jc w:val="both"/>
        <w:outlineLvl w:val="0"/>
        <w:rPr>
          <w:b w:val="0"/>
          <w:szCs w:val="28"/>
          <w:lang w:val="kk-KZ"/>
        </w:rPr>
      </w:pPr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Перспективаны</w:t>
      </w:r>
      <w:proofErr w:type="spellEnd"/>
      <w:r w:rsidRPr="004A4A39">
        <w:rPr>
          <w:b w:val="0"/>
          <w:szCs w:val="28"/>
        </w:rPr>
        <w:t xml:space="preserve"> </w:t>
      </w:r>
      <w:proofErr w:type="spellStart"/>
      <w:r w:rsidRPr="004A4A39">
        <w:rPr>
          <w:b w:val="0"/>
          <w:szCs w:val="28"/>
        </w:rPr>
        <w:t>тұрғызудағы</w:t>
      </w:r>
      <w:proofErr w:type="spellEnd"/>
      <w:r w:rsidRPr="004A4A39">
        <w:rPr>
          <w:b w:val="0"/>
          <w:szCs w:val="28"/>
        </w:rPr>
        <w:t xml:space="preserve"> Добряков -Дюрер </w:t>
      </w:r>
      <w:proofErr w:type="spellStart"/>
      <w:r w:rsidRPr="004A4A39">
        <w:rPr>
          <w:b w:val="0"/>
          <w:szCs w:val="28"/>
        </w:rPr>
        <w:t>тәсілі</w:t>
      </w:r>
      <w:proofErr w:type="spellEnd"/>
      <w:r w:rsidRPr="004A4A39">
        <w:rPr>
          <w:b w:val="0"/>
          <w:szCs w:val="28"/>
        </w:rPr>
        <w:t>.</w:t>
      </w:r>
    </w:p>
    <w:p w:rsidR="004A4A39" w:rsidRPr="004A4A39" w:rsidRDefault="004A4A39" w:rsidP="004A4A39">
      <w:pPr>
        <w:pStyle w:val="2"/>
        <w:ind w:firstLine="454"/>
        <w:rPr>
          <w:b/>
          <w:szCs w:val="28"/>
          <w:lang w:val="kk-KZ"/>
        </w:rPr>
      </w:pPr>
    </w:p>
    <w:p w:rsidR="00EF2A28" w:rsidRDefault="00EF2A28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Default="005423DA">
      <w:pPr>
        <w:rPr>
          <w:sz w:val="28"/>
          <w:szCs w:val="28"/>
          <w:lang w:val="kk-KZ"/>
        </w:rPr>
      </w:pPr>
    </w:p>
    <w:p w:rsidR="005423DA" w:rsidRPr="005423DA" w:rsidRDefault="005423DA" w:rsidP="005423DA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5423DA">
        <w:rPr>
          <w:b/>
          <w:sz w:val="28"/>
          <w:szCs w:val="28"/>
          <w:lang w:val="kk-KZ"/>
        </w:rPr>
        <w:lastRenderedPageBreak/>
        <w:t>Тест тапсырмалары</w:t>
      </w:r>
    </w:p>
    <w:p w:rsidR="005423DA" w:rsidRPr="005423DA" w:rsidRDefault="005423DA" w:rsidP="005423DA">
      <w:pPr>
        <w:jc w:val="center"/>
        <w:rPr>
          <w:b/>
          <w:sz w:val="28"/>
          <w:szCs w:val="28"/>
          <w:lang w:val="kk-KZ"/>
        </w:rPr>
      </w:pPr>
      <w:r w:rsidRPr="005423DA">
        <w:rPr>
          <w:b/>
          <w:sz w:val="28"/>
          <w:szCs w:val="28"/>
          <w:lang w:val="kk-KZ"/>
        </w:rPr>
        <w:t>Шеттік бақылау 1</w:t>
      </w:r>
    </w:p>
    <w:p w:rsidR="005423DA" w:rsidRPr="005423DA" w:rsidRDefault="005423DA" w:rsidP="005423DA">
      <w:pPr>
        <w:jc w:val="center"/>
        <w:rPr>
          <w:b/>
          <w:sz w:val="28"/>
          <w:szCs w:val="28"/>
          <w:lang w:val="kk-KZ"/>
        </w:rPr>
      </w:pP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1.Вертикаль жазықтықтағы сызықтық перспектива жүйесіне қай жазықтық енбейді.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горизонталь жазықтық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B) зат жазықтығы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C</w:t>
      </w:r>
      <w:r w:rsidRPr="005423DA">
        <w:rPr>
          <w:sz w:val="28"/>
          <w:szCs w:val="28"/>
        </w:rPr>
        <w:t>)</w:t>
      </w:r>
      <w:r w:rsidRPr="005423DA">
        <w:rPr>
          <w:sz w:val="28"/>
          <w:szCs w:val="28"/>
          <w:lang w:val="kk-KZ"/>
        </w:rPr>
        <w:t xml:space="preserve"> </w:t>
      </w:r>
      <w:proofErr w:type="gramStart"/>
      <w:r w:rsidRPr="005423DA">
        <w:rPr>
          <w:sz w:val="28"/>
          <w:szCs w:val="28"/>
          <w:lang w:val="kk-KZ"/>
        </w:rPr>
        <w:t>картина</w:t>
      </w:r>
      <w:proofErr w:type="gramEnd"/>
      <w:r w:rsidRPr="005423DA">
        <w:rPr>
          <w:sz w:val="28"/>
          <w:szCs w:val="28"/>
          <w:lang w:val="kk-KZ"/>
        </w:rPr>
        <w:t xml:space="preserve"> жазықтығы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бейтарап жазықтық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көкжиек жазықтығы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2.Сызықтық перспективада базалық геометриялық элементтер.....болып табылады.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қарау нүктесі,тұру нүктесі,бейненің бас нүктесі,көкжиек сызығы,бейне табаны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B) тұру нүктесі,треу нүктесі,қарау нүктесі,басты вертикаль сызық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C) қарау бұрышы,тіреу нүктесі,бейне табаны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кескінделу нысаны,тіреу нүктесі,қарау нүктесі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кескіндеу нысаны,көкжиек сызығы,тұру нүктесі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3.Сызықтық перспективада кескінделу нүкте бейне жазықтығында жатса,онда нүктенің табаны.....орналасатын болады.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көкжиек сызығынан жоғары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B) көкжиек сызығында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C</w:t>
      </w:r>
      <w:r w:rsidRPr="005423DA">
        <w:rPr>
          <w:sz w:val="28"/>
          <w:szCs w:val="28"/>
        </w:rPr>
        <w:t>)</w:t>
      </w:r>
      <w:r w:rsidRPr="005423DA">
        <w:rPr>
          <w:sz w:val="28"/>
          <w:szCs w:val="28"/>
          <w:lang w:val="kk-KZ"/>
        </w:rPr>
        <w:t xml:space="preserve"> </w:t>
      </w:r>
      <w:proofErr w:type="gramStart"/>
      <w:r w:rsidRPr="005423DA">
        <w:rPr>
          <w:sz w:val="28"/>
          <w:szCs w:val="28"/>
          <w:lang w:val="kk-KZ"/>
        </w:rPr>
        <w:t>көкжиек</w:t>
      </w:r>
      <w:proofErr w:type="gramEnd"/>
      <w:r w:rsidRPr="005423DA">
        <w:rPr>
          <w:sz w:val="28"/>
          <w:szCs w:val="28"/>
          <w:lang w:val="kk-KZ"/>
        </w:rPr>
        <w:t xml:space="preserve"> сызығынан төмен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D</w:t>
      </w:r>
      <w:r w:rsidRPr="005423DA">
        <w:rPr>
          <w:sz w:val="28"/>
          <w:szCs w:val="28"/>
        </w:rPr>
        <w:t xml:space="preserve">) </w:t>
      </w:r>
      <w:proofErr w:type="gramStart"/>
      <w:r w:rsidRPr="005423DA">
        <w:rPr>
          <w:sz w:val="28"/>
          <w:szCs w:val="28"/>
          <w:lang w:val="kk-KZ"/>
        </w:rPr>
        <w:t>бейне</w:t>
      </w:r>
      <w:proofErr w:type="gramEnd"/>
      <w:r w:rsidRPr="005423DA">
        <w:rPr>
          <w:sz w:val="28"/>
          <w:szCs w:val="28"/>
          <w:lang w:val="kk-KZ"/>
        </w:rPr>
        <w:t xml:space="preserve"> табанында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бейне табанынан төмен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4.Сызықтық перспективада кескінделуші нүкте шексіздікке қашықтаған болса,онда нүктенің табаны.....орналасатын болады.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көкжиек сызығынан жоғары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B) көкжиек сызығында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C) көкжиек сызығынан төмен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бейне табанында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бейне табанынан төмен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5.Сызықтық перспективада кескінделуші түзу бейне жазықтығына перпендикуляр,бірақ бейненің басты сәулесімен дәл келмейтін болса,онда түзудің перспективасы.....болады.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A</w:t>
      </w:r>
      <w:r w:rsidRPr="005423DA">
        <w:rPr>
          <w:sz w:val="28"/>
          <w:szCs w:val="28"/>
        </w:rPr>
        <w:t>)</w:t>
      </w:r>
      <w:r w:rsidRPr="005423DA">
        <w:rPr>
          <w:sz w:val="28"/>
          <w:szCs w:val="28"/>
          <w:lang w:val="kk-KZ"/>
        </w:rPr>
        <w:t xml:space="preserve"> </w:t>
      </w:r>
      <w:proofErr w:type="gramStart"/>
      <w:r w:rsidRPr="005423DA">
        <w:rPr>
          <w:sz w:val="28"/>
          <w:szCs w:val="28"/>
          <w:lang w:val="kk-KZ"/>
        </w:rPr>
        <w:t>көкжиек</w:t>
      </w:r>
      <w:proofErr w:type="gramEnd"/>
      <w:r w:rsidRPr="005423DA">
        <w:rPr>
          <w:sz w:val="28"/>
          <w:szCs w:val="28"/>
          <w:lang w:val="kk-KZ"/>
        </w:rPr>
        <w:t xml:space="preserve"> сызығына параллель 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B</w:t>
      </w:r>
      <w:r w:rsidRPr="005423DA">
        <w:rPr>
          <w:sz w:val="28"/>
          <w:szCs w:val="28"/>
        </w:rPr>
        <w:t>)</w:t>
      </w:r>
      <w:r w:rsidRPr="005423DA">
        <w:rPr>
          <w:sz w:val="28"/>
          <w:szCs w:val="28"/>
          <w:lang w:val="kk-KZ"/>
        </w:rPr>
        <w:t xml:space="preserve"> </w:t>
      </w:r>
      <w:proofErr w:type="gramStart"/>
      <w:r w:rsidRPr="005423DA">
        <w:rPr>
          <w:sz w:val="28"/>
          <w:szCs w:val="28"/>
          <w:lang w:val="kk-KZ"/>
        </w:rPr>
        <w:t>бейне</w:t>
      </w:r>
      <w:proofErr w:type="gramEnd"/>
      <w:r w:rsidRPr="005423DA">
        <w:rPr>
          <w:sz w:val="28"/>
          <w:szCs w:val="28"/>
          <w:lang w:val="kk-KZ"/>
        </w:rPr>
        <w:t xml:space="preserve"> табанына перпендикуляр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 xml:space="preserve">C) бейненің басты нүктесі арқылы өтетін 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бейненің басты нүктесімен қиылысатын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бейне табанымен беттесетін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lastRenderedPageBreak/>
        <w:t>6.Сызықтық перспективада кескінделуші түзу бейне жазықтығы мен зат жазықтығына параллель болса,онда түзудің перспективасы.....болады.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 бейне табанына параллель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B) көкжиек сызығына параллель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C) бейненің басты нүктесімен қиылысатын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бейне табанымен беттесетін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бейне табанына перпендикуляр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7.Нүктенің У осі бойынша координаталық мәні оның проекция жазықтықтарына қарағанда..... анықтайды.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тареңдігін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B) биіктігін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C) енін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ізін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қиылысу нүктесін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8.Қандай кескіндерде параллель проекциялау әдісі қолданылмайды.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A</w:t>
      </w:r>
      <w:r w:rsidRPr="005423DA">
        <w:rPr>
          <w:sz w:val="28"/>
          <w:szCs w:val="28"/>
        </w:rPr>
        <w:t>)</w:t>
      </w:r>
      <w:r w:rsidRPr="005423DA">
        <w:rPr>
          <w:sz w:val="28"/>
          <w:szCs w:val="28"/>
          <w:lang w:val="kk-KZ"/>
        </w:rPr>
        <w:t xml:space="preserve"> </w:t>
      </w:r>
      <w:proofErr w:type="gramStart"/>
      <w:r w:rsidRPr="005423DA">
        <w:rPr>
          <w:sz w:val="28"/>
          <w:szCs w:val="28"/>
          <w:lang w:val="kk-KZ"/>
        </w:rPr>
        <w:t>перспектива</w:t>
      </w:r>
      <w:proofErr w:type="gramEnd"/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B</w:t>
      </w:r>
      <w:r w:rsidRPr="005423DA">
        <w:rPr>
          <w:sz w:val="28"/>
          <w:szCs w:val="28"/>
        </w:rPr>
        <w:t>)</w:t>
      </w:r>
      <w:r w:rsidRPr="005423DA">
        <w:rPr>
          <w:sz w:val="28"/>
          <w:szCs w:val="28"/>
          <w:lang w:val="kk-KZ"/>
        </w:rPr>
        <w:t xml:space="preserve"> </w:t>
      </w:r>
      <w:proofErr w:type="gramStart"/>
      <w:r w:rsidRPr="005423DA">
        <w:rPr>
          <w:sz w:val="28"/>
          <w:szCs w:val="28"/>
          <w:lang w:val="kk-KZ"/>
        </w:rPr>
        <w:t>техникалық</w:t>
      </w:r>
      <w:proofErr w:type="gramEnd"/>
      <w:r w:rsidRPr="005423DA">
        <w:rPr>
          <w:sz w:val="28"/>
          <w:szCs w:val="28"/>
          <w:lang w:val="kk-KZ"/>
        </w:rPr>
        <w:t xml:space="preserve"> сурет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C</w:t>
      </w:r>
      <w:r w:rsidRPr="005423DA">
        <w:rPr>
          <w:sz w:val="28"/>
          <w:szCs w:val="28"/>
        </w:rPr>
        <w:t>)</w:t>
      </w:r>
      <w:r w:rsidRPr="005423DA">
        <w:rPr>
          <w:sz w:val="28"/>
          <w:szCs w:val="28"/>
          <w:lang w:val="kk-KZ"/>
        </w:rPr>
        <w:t xml:space="preserve"> </w:t>
      </w:r>
      <w:proofErr w:type="gramStart"/>
      <w:r w:rsidRPr="005423DA">
        <w:rPr>
          <w:sz w:val="28"/>
          <w:szCs w:val="28"/>
          <w:lang w:val="kk-KZ"/>
        </w:rPr>
        <w:t>аксонометрия</w:t>
      </w:r>
      <w:proofErr w:type="gramEnd"/>
      <w:r w:rsidRPr="005423DA">
        <w:rPr>
          <w:sz w:val="28"/>
          <w:szCs w:val="28"/>
          <w:lang w:val="kk-KZ"/>
        </w:rPr>
        <w:t xml:space="preserve"> 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екікартиналық комплекстік Монж сызбасы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үшкартиналық комплекстік Монж сызбасы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9.Перспективада жарықтану бағыты бақылаушының артынан оңнан солға қарай,ал жарықтық сәулелердің перспективаларының тоғысу нүктелері көкжиек сызығынан төмен болса,онда вертикаль түзу кесіндісінен құлаушы көлеңке...болады.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бақылаушыдан және картинаның басты нүктесінен оңға кететін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B</w:t>
      </w:r>
      <w:r w:rsidRPr="005423DA">
        <w:rPr>
          <w:sz w:val="28"/>
          <w:szCs w:val="28"/>
        </w:rPr>
        <w:t>)</w:t>
      </w:r>
      <w:r w:rsidRPr="005423DA">
        <w:rPr>
          <w:sz w:val="28"/>
          <w:szCs w:val="28"/>
          <w:lang w:val="kk-KZ"/>
        </w:rPr>
        <w:t xml:space="preserve"> </w:t>
      </w:r>
      <w:proofErr w:type="gramStart"/>
      <w:r w:rsidRPr="005423DA">
        <w:rPr>
          <w:sz w:val="28"/>
          <w:szCs w:val="28"/>
          <w:lang w:val="kk-KZ"/>
        </w:rPr>
        <w:t>картинаның</w:t>
      </w:r>
      <w:proofErr w:type="gramEnd"/>
      <w:r w:rsidRPr="005423DA">
        <w:rPr>
          <w:sz w:val="28"/>
          <w:szCs w:val="28"/>
          <w:lang w:val="kk-KZ"/>
        </w:rPr>
        <w:t xml:space="preserve"> басты нүктесінен солға қарай кететін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C) картинаның басты нүктесіне бағытталған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бақылаушыға қарай және оңға бағытталған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бақылаушыға қарай және солға бағытталған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10.Перспективада геометриялық дененің өзіндік көлеңкесі... анықталады.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зат жазықтығына құлайтын құлаушы көлеңкелердің контурларының шекаралары арқылы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B) геометриялық дененің құрылымымен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C) геометриялық денені бөліктерге жіктегеннен кейін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D</w:t>
      </w:r>
      <w:r w:rsidRPr="005423DA">
        <w:rPr>
          <w:sz w:val="28"/>
          <w:szCs w:val="28"/>
        </w:rPr>
        <w:t>)</w:t>
      </w:r>
      <w:r w:rsidRPr="005423DA">
        <w:rPr>
          <w:sz w:val="28"/>
          <w:szCs w:val="28"/>
          <w:lang w:val="kk-KZ"/>
        </w:rPr>
        <w:t xml:space="preserve"> </w:t>
      </w:r>
      <w:proofErr w:type="gramStart"/>
      <w:r w:rsidRPr="005423DA">
        <w:rPr>
          <w:sz w:val="28"/>
          <w:szCs w:val="28"/>
          <w:lang w:val="kk-KZ"/>
        </w:rPr>
        <w:t>жарықтану</w:t>
      </w:r>
      <w:proofErr w:type="gramEnd"/>
      <w:r w:rsidRPr="005423DA">
        <w:rPr>
          <w:sz w:val="28"/>
          <w:szCs w:val="28"/>
          <w:lang w:val="kk-KZ"/>
        </w:rPr>
        <w:t xml:space="preserve"> контрастымен</w:t>
      </w:r>
    </w:p>
    <w:p w:rsidR="005423DA" w:rsidRPr="005423DA" w:rsidRDefault="005423DA" w:rsidP="005423DA">
      <w:pPr>
        <w:rPr>
          <w:sz w:val="28"/>
          <w:szCs w:val="28"/>
          <w:lang w:val="kk-KZ"/>
        </w:rPr>
      </w:pPr>
      <w:r w:rsidRPr="005423DA">
        <w:rPr>
          <w:sz w:val="28"/>
          <w:szCs w:val="28"/>
          <w:lang w:val="en-US"/>
        </w:rPr>
        <w:t>E</w:t>
      </w:r>
      <w:r w:rsidRPr="005423DA">
        <w:rPr>
          <w:sz w:val="28"/>
          <w:szCs w:val="28"/>
        </w:rPr>
        <w:t>)</w:t>
      </w:r>
      <w:r w:rsidRPr="005423DA">
        <w:rPr>
          <w:sz w:val="28"/>
          <w:szCs w:val="28"/>
          <w:lang w:val="kk-KZ"/>
        </w:rPr>
        <w:t xml:space="preserve"> </w:t>
      </w:r>
      <w:proofErr w:type="gramStart"/>
      <w:r w:rsidRPr="005423DA">
        <w:rPr>
          <w:sz w:val="28"/>
          <w:szCs w:val="28"/>
          <w:lang w:val="kk-KZ"/>
        </w:rPr>
        <w:t>жарықтану</w:t>
      </w:r>
      <w:proofErr w:type="gramEnd"/>
      <w:r w:rsidRPr="005423DA">
        <w:rPr>
          <w:sz w:val="28"/>
          <w:szCs w:val="28"/>
          <w:lang w:val="kk-KZ"/>
        </w:rPr>
        <w:t xml:space="preserve"> күшімен</w:t>
      </w:r>
    </w:p>
    <w:p w:rsidR="005423DA" w:rsidRDefault="005423DA" w:rsidP="005423DA">
      <w:pPr>
        <w:pStyle w:val="2"/>
        <w:ind w:firstLine="454"/>
        <w:rPr>
          <w:b/>
          <w:sz w:val="22"/>
          <w:szCs w:val="22"/>
          <w:lang w:val="kk-KZ"/>
        </w:rPr>
      </w:pPr>
    </w:p>
    <w:p w:rsidR="005423DA" w:rsidRDefault="005423DA" w:rsidP="005423DA">
      <w:pPr>
        <w:tabs>
          <w:tab w:val="left" w:pos="851"/>
        </w:tabs>
        <w:jc w:val="both"/>
        <w:rPr>
          <w:sz w:val="22"/>
          <w:szCs w:val="22"/>
          <w:lang w:val="kk-KZ"/>
        </w:rPr>
      </w:pPr>
    </w:p>
    <w:p w:rsidR="005423DA" w:rsidRDefault="005423DA" w:rsidP="005423DA">
      <w:pPr>
        <w:tabs>
          <w:tab w:val="left" w:pos="851"/>
        </w:tabs>
        <w:jc w:val="both"/>
        <w:rPr>
          <w:sz w:val="22"/>
          <w:szCs w:val="22"/>
          <w:lang w:val="kk-KZ"/>
        </w:rPr>
      </w:pPr>
    </w:p>
    <w:p w:rsidR="005423DA" w:rsidRDefault="005423DA" w:rsidP="005423DA">
      <w:pPr>
        <w:tabs>
          <w:tab w:val="left" w:pos="851"/>
        </w:tabs>
        <w:jc w:val="both"/>
        <w:rPr>
          <w:sz w:val="22"/>
          <w:szCs w:val="22"/>
          <w:lang w:val="kk-KZ"/>
        </w:rPr>
      </w:pPr>
    </w:p>
    <w:p w:rsidR="005423DA" w:rsidRDefault="005423DA" w:rsidP="005423DA">
      <w:pPr>
        <w:tabs>
          <w:tab w:val="left" w:pos="851"/>
        </w:tabs>
        <w:jc w:val="both"/>
        <w:rPr>
          <w:sz w:val="22"/>
          <w:szCs w:val="22"/>
          <w:lang w:val="kk-KZ"/>
        </w:rPr>
      </w:pPr>
    </w:p>
    <w:p w:rsidR="005423DA" w:rsidRDefault="005423DA" w:rsidP="005423DA">
      <w:pPr>
        <w:tabs>
          <w:tab w:val="left" w:pos="851"/>
        </w:tabs>
        <w:jc w:val="both"/>
        <w:rPr>
          <w:sz w:val="22"/>
          <w:szCs w:val="22"/>
          <w:lang w:val="kk-KZ"/>
        </w:rPr>
      </w:pPr>
    </w:p>
    <w:p w:rsidR="005423DA" w:rsidRPr="005423DA" w:rsidRDefault="005423DA" w:rsidP="005423DA">
      <w:pPr>
        <w:tabs>
          <w:tab w:val="left" w:pos="851"/>
        </w:tabs>
        <w:jc w:val="both"/>
        <w:rPr>
          <w:b/>
          <w:sz w:val="28"/>
          <w:szCs w:val="28"/>
          <w:lang w:val="kk-KZ"/>
        </w:rPr>
      </w:pPr>
      <w:r w:rsidRPr="005423DA">
        <w:rPr>
          <w:b/>
          <w:sz w:val="28"/>
          <w:szCs w:val="28"/>
          <w:lang w:val="kk-KZ"/>
        </w:rPr>
        <w:lastRenderedPageBreak/>
        <w:t>Шеттік бақылау 2</w:t>
      </w:r>
    </w:p>
    <w:p w:rsidR="005423DA" w:rsidRPr="005423DA" w:rsidRDefault="005423DA" w:rsidP="005423DA">
      <w:pPr>
        <w:tabs>
          <w:tab w:val="left" w:pos="851"/>
        </w:tabs>
        <w:jc w:val="both"/>
        <w:rPr>
          <w:noProof/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 xml:space="preserve">1. Ландшафтық  дизайнның барлық нысандары үшін негізгі сызба ретінде қандай құжат қызмет етеді.? </w:t>
      </w:r>
    </w:p>
    <w:p w:rsidR="005423DA" w:rsidRPr="005423DA" w:rsidRDefault="005423DA" w:rsidP="005423DA">
      <w:pPr>
        <w:tabs>
          <w:tab w:val="num" w:pos="454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құрылыс сызбасы</w:t>
      </w:r>
    </w:p>
    <w:p w:rsidR="005423DA" w:rsidRPr="005423DA" w:rsidRDefault="005423DA" w:rsidP="005423DA">
      <w:pPr>
        <w:tabs>
          <w:tab w:val="num" w:pos="454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 xml:space="preserve">B) технолгиялық сызба </w:t>
      </w:r>
    </w:p>
    <w:p w:rsidR="005423DA" w:rsidRPr="005423DA" w:rsidRDefault="005423DA" w:rsidP="005423DA">
      <w:pPr>
        <w:tabs>
          <w:tab w:val="num" w:pos="454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 xml:space="preserve">C) жұмыстық сызба </w:t>
      </w:r>
    </w:p>
    <w:p w:rsidR="005423DA" w:rsidRPr="005423DA" w:rsidRDefault="005423DA" w:rsidP="005423DA">
      <w:pPr>
        <w:tabs>
          <w:tab w:val="num" w:pos="454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басты жоспар</w:t>
      </w:r>
    </w:p>
    <w:p w:rsidR="005423DA" w:rsidRPr="005423DA" w:rsidRDefault="005423DA" w:rsidP="005423DA">
      <w:pPr>
        <w:tabs>
          <w:tab w:val="num" w:pos="454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рельефтік жоспар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kk-KZ"/>
        </w:rPr>
      </w:pPr>
    </w:p>
    <w:p w:rsidR="005423DA" w:rsidRPr="005423DA" w:rsidRDefault="005423DA" w:rsidP="005423DA">
      <w:pPr>
        <w:tabs>
          <w:tab w:val="left" w:pos="851"/>
        </w:tabs>
        <w:jc w:val="both"/>
        <w:rPr>
          <w:noProof/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 xml:space="preserve">2. Ландшафтық  дизайн нысандарының жұмыстық сызбаларының фрагменттері қандай масштабтарда орындалады? </w:t>
      </w:r>
    </w:p>
    <w:p w:rsidR="005423DA" w:rsidRPr="005423DA" w:rsidRDefault="005423DA" w:rsidP="005423DA">
      <w:pPr>
        <w:tabs>
          <w:tab w:val="num" w:pos="454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1:500; 1:200; 1:100</w:t>
      </w:r>
    </w:p>
    <w:p w:rsidR="005423DA" w:rsidRPr="005423DA" w:rsidRDefault="005423DA" w:rsidP="005423DA">
      <w:pPr>
        <w:tabs>
          <w:tab w:val="num" w:pos="454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B) 1:100; 1:50; 1:25</w:t>
      </w:r>
    </w:p>
    <w:p w:rsidR="005423DA" w:rsidRPr="005423DA" w:rsidRDefault="005423DA" w:rsidP="005423DA">
      <w:pPr>
        <w:tabs>
          <w:tab w:val="num" w:pos="454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C) 1:25; 1:10; 1:5</w:t>
      </w:r>
    </w:p>
    <w:p w:rsidR="005423DA" w:rsidRPr="005423DA" w:rsidRDefault="005423DA" w:rsidP="005423DA">
      <w:pPr>
        <w:tabs>
          <w:tab w:val="num" w:pos="454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1:5; 1:2; 1:1; 5:1</w:t>
      </w:r>
    </w:p>
    <w:p w:rsidR="005423DA" w:rsidRPr="005423DA" w:rsidRDefault="005423DA" w:rsidP="005423DA">
      <w:pPr>
        <w:tabs>
          <w:tab w:val="num" w:pos="454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2:1; 1:1; 1:25; 1:50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kk-KZ"/>
        </w:rPr>
      </w:pPr>
    </w:p>
    <w:p w:rsidR="005423DA" w:rsidRPr="005423DA" w:rsidRDefault="005423DA" w:rsidP="005423DA">
      <w:pPr>
        <w:tabs>
          <w:tab w:val="left" w:pos="851"/>
        </w:tabs>
        <w:jc w:val="both"/>
        <w:rPr>
          <w:noProof/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 xml:space="preserve">3. Ландшафтық  композицияның барлық элементтерін, ұсақ бөлшектерді, фактураны т.б. көруді қамтамасыз ететін қашықтық қандай? </w:t>
      </w: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 0,5-1 м</w:t>
      </w: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B) 1-5 м</w:t>
      </w: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C) 5-12 м</w:t>
      </w: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12-20 м</w:t>
      </w: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20-25 м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kk-KZ"/>
        </w:rPr>
      </w:pP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 xml:space="preserve">4. Ірі масштабтағы сәулеттік және ландшафтық  орта мен оның жоспарлық құрылымынан адам масштабына өтетін өткелдің қызметін не атқарды? 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A) әшекейлік өнер туындылары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B) сәулеттік ғимараттар мен құрылыстар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C) кіші сәулеттік пішіндер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D) көлік құралдары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>E) көгалдандыру элементтері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kk-KZ"/>
        </w:rPr>
      </w:pP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kk-KZ"/>
        </w:rPr>
      </w:pPr>
      <w:r w:rsidRPr="005423DA">
        <w:rPr>
          <w:sz w:val="28"/>
          <w:szCs w:val="28"/>
          <w:lang w:val="kk-KZ"/>
        </w:rPr>
        <w:t xml:space="preserve">5. Ағаштар ритмикалық қатармен отырғызылған және композицияның қандай да бір ерекше доминантты элементіне бағытталған тар кеңістік қалыптастыратын серуендеу жолы қалай аталады? 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>A) аллея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B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боскет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C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бордюр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D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партер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E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проспект</w:t>
      </w:r>
      <w:proofErr w:type="gramEnd"/>
      <w:r w:rsidRPr="005423DA">
        <w:rPr>
          <w:sz w:val="28"/>
          <w:szCs w:val="28"/>
          <w:lang w:val="kk-KZ"/>
        </w:rPr>
        <w:t>.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 xml:space="preserve">6. Әшекейлік ыдыстарда миниатюралы өсімдіктерді өсіру өнері қалай аталады? 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 xml:space="preserve">A) </w:t>
      </w:r>
      <w:r w:rsidRPr="005423DA">
        <w:rPr>
          <w:sz w:val="28"/>
          <w:szCs w:val="28"/>
          <w:lang w:val="ru-MO"/>
        </w:rPr>
        <w:t>ф</w:t>
      </w:r>
      <w:r w:rsidRPr="005423DA">
        <w:rPr>
          <w:sz w:val="28"/>
          <w:szCs w:val="28"/>
          <w:lang w:val="kk-KZ"/>
        </w:rPr>
        <w:t>итокомпозиция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lastRenderedPageBreak/>
        <w:t>B</w:t>
      </w:r>
      <w:r w:rsidRPr="005423DA">
        <w:rPr>
          <w:sz w:val="28"/>
          <w:szCs w:val="28"/>
          <w:lang w:val="ru-MO"/>
        </w:rPr>
        <w:t xml:space="preserve">) </w:t>
      </w:r>
      <w:proofErr w:type="spellStart"/>
      <w:proofErr w:type="gramStart"/>
      <w:r w:rsidRPr="005423DA">
        <w:rPr>
          <w:sz w:val="28"/>
          <w:szCs w:val="28"/>
          <w:lang w:val="ru-MO"/>
        </w:rPr>
        <w:t>икэбана</w:t>
      </w:r>
      <w:proofErr w:type="spellEnd"/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C</w:t>
      </w:r>
      <w:r w:rsidRPr="005423DA">
        <w:rPr>
          <w:sz w:val="28"/>
          <w:szCs w:val="28"/>
          <w:lang w:val="ru-MO"/>
        </w:rPr>
        <w:t xml:space="preserve">) </w:t>
      </w:r>
      <w:proofErr w:type="spellStart"/>
      <w:proofErr w:type="gramStart"/>
      <w:r w:rsidRPr="005423DA">
        <w:rPr>
          <w:sz w:val="28"/>
          <w:szCs w:val="28"/>
          <w:lang w:val="ru-MO"/>
        </w:rPr>
        <w:t>гүлзар</w:t>
      </w:r>
      <w:proofErr w:type="spellEnd"/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D</w:t>
      </w:r>
      <w:r w:rsidRPr="005423DA">
        <w:rPr>
          <w:sz w:val="28"/>
          <w:szCs w:val="28"/>
          <w:lang w:val="ru-MO"/>
        </w:rPr>
        <w:t xml:space="preserve">) </w:t>
      </w:r>
      <w:proofErr w:type="spellStart"/>
      <w:proofErr w:type="gramStart"/>
      <w:r w:rsidRPr="005423DA">
        <w:rPr>
          <w:sz w:val="28"/>
          <w:szCs w:val="28"/>
          <w:lang w:val="ru-MO"/>
        </w:rPr>
        <w:t>бонсай</w:t>
      </w:r>
      <w:proofErr w:type="spellEnd"/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E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солитер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 xml:space="preserve">7. Судың біртіндеп жоғарыдан төмен қарай баспалдақпен құлай ағуына негізделген арнайы су құрылғысы қалай аталады? 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>A) фонтан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B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клумба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C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каскад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D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солитер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E</w:t>
      </w:r>
      <w:r w:rsidRPr="005423DA">
        <w:rPr>
          <w:sz w:val="28"/>
          <w:szCs w:val="28"/>
          <w:lang w:val="ru-MO"/>
        </w:rPr>
        <w:t xml:space="preserve">) </w:t>
      </w:r>
      <w:proofErr w:type="spellStart"/>
      <w:proofErr w:type="gramStart"/>
      <w:r w:rsidRPr="005423DA">
        <w:rPr>
          <w:sz w:val="28"/>
          <w:szCs w:val="28"/>
          <w:lang w:val="ru-MO"/>
        </w:rPr>
        <w:t>рокарий</w:t>
      </w:r>
      <w:proofErr w:type="spellEnd"/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 xml:space="preserve">8. Тек адам денсаулығына оң ықпал ететін және белгілі әшекейлік әсері бар табиғи өсімдіктерден жасалынатын композиция қалай аталады? 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>A) икэбана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B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боскет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C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ф</w:t>
      </w:r>
      <w:r w:rsidRPr="005423DA">
        <w:rPr>
          <w:sz w:val="28"/>
          <w:szCs w:val="28"/>
          <w:lang w:val="kk-KZ"/>
        </w:rPr>
        <w:t>итокомпозиция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D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ф</w:t>
      </w:r>
      <w:r w:rsidRPr="005423DA">
        <w:rPr>
          <w:sz w:val="28"/>
          <w:szCs w:val="28"/>
          <w:lang w:val="kk-KZ"/>
        </w:rPr>
        <w:t>лоракомпозиция</w:t>
      </w:r>
      <w:proofErr w:type="gramEnd"/>
      <w:r w:rsidRPr="005423DA">
        <w:rPr>
          <w:sz w:val="28"/>
          <w:szCs w:val="28"/>
          <w:lang w:val="ru-MO"/>
        </w:rPr>
        <w:t xml:space="preserve"> 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E</w:t>
      </w:r>
      <w:r w:rsidRPr="005423DA">
        <w:rPr>
          <w:sz w:val="28"/>
          <w:szCs w:val="28"/>
          <w:lang w:val="ru-MO"/>
        </w:rPr>
        <w:t xml:space="preserve">) </w:t>
      </w:r>
      <w:proofErr w:type="spellStart"/>
      <w:proofErr w:type="gramStart"/>
      <w:r w:rsidRPr="005423DA">
        <w:rPr>
          <w:sz w:val="28"/>
          <w:szCs w:val="28"/>
          <w:lang w:val="ru-MO"/>
        </w:rPr>
        <w:t>бонсай</w:t>
      </w:r>
      <w:proofErr w:type="spellEnd"/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 xml:space="preserve">9. Жасалынушы ландшафтық  ансамбльге тәмамдылық пен тұтастық беретін оның барлық элементтерінің көркем үйлесімділігі мен өзара байланысы қалай аталады? 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>A) икэбана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B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стиль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C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контраст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D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нюанс</w:t>
      </w:r>
      <w:proofErr w:type="gramEnd"/>
      <w:r w:rsidRPr="005423DA">
        <w:rPr>
          <w:sz w:val="28"/>
          <w:szCs w:val="28"/>
          <w:lang w:val="ru-MO"/>
        </w:rPr>
        <w:t xml:space="preserve"> 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E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композиция</w:t>
      </w:r>
      <w:proofErr w:type="gramEnd"/>
      <w:r w:rsidRPr="005423DA">
        <w:rPr>
          <w:sz w:val="28"/>
          <w:szCs w:val="28"/>
          <w:lang w:val="ru-MO"/>
        </w:rPr>
        <w:t>.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</w:p>
    <w:p w:rsidR="005423DA" w:rsidRPr="005423DA" w:rsidRDefault="005423DA" w:rsidP="005423DA">
      <w:pPr>
        <w:tabs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>1</w:t>
      </w:r>
      <w:r w:rsidRPr="005423DA">
        <w:rPr>
          <w:sz w:val="28"/>
          <w:szCs w:val="28"/>
          <w:lang w:val="kk-KZ"/>
        </w:rPr>
        <w:t xml:space="preserve">0. Өлшемімен, түсімен, бұтақтарының ерекше пішінімен, мәнерлі силуэтімен назар аудартатын, ашық кеңістікте жеке орналасқан ағаш (бұта) қалай аталады? 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kk-KZ"/>
        </w:rPr>
        <w:t>A) каскад</w:t>
      </w:r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B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клумба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C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боскет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D</w:t>
      </w:r>
      <w:r w:rsidRPr="005423DA">
        <w:rPr>
          <w:sz w:val="28"/>
          <w:szCs w:val="28"/>
          <w:lang w:val="ru-MO"/>
        </w:rPr>
        <w:t xml:space="preserve">) </w:t>
      </w:r>
      <w:proofErr w:type="gramStart"/>
      <w:r w:rsidRPr="005423DA">
        <w:rPr>
          <w:sz w:val="28"/>
          <w:szCs w:val="28"/>
          <w:lang w:val="ru-MO"/>
        </w:rPr>
        <w:t>солитер</w:t>
      </w:r>
      <w:proofErr w:type="gramEnd"/>
    </w:p>
    <w:p w:rsidR="005423DA" w:rsidRPr="005423DA" w:rsidRDefault="005423DA" w:rsidP="005423DA">
      <w:pPr>
        <w:tabs>
          <w:tab w:val="num" w:pos="0"/>
          <w:tab w:val="left" w:pos="851"/>
        </w:tabs>
        <w:jc w:val="both"/>
        <w:rPr>
          <w:sz w:val="28"/>
          <w:szCs w:val="28"/>
          <w:lang w:val="ru-MO"/>
        </w:rPr>
      </w:pPr>
      <w:r w:rsidRPr="005423DA">
        <w:rPr>
          <w:sz w:val="28"/>
          <w:szCs w:val="28"/>
          <w:lang w:val="en-US"/>
        </w:rPr>
        <w:t>E</w:t>
      </w:r>
      <w:r w:rsidRPr="005423DA">
        <w:rPr>
          <w:sz w:val="28"/>
          <w:szCs w:val="28"/>
          <w:lang w:val="ru-MO"/>
        </w:rPr>
        <w:t xml:space="preserve">) </w:t>
      </w:r>
      <w:proofErr w:type="spellStart"/>
      <w:proofErr w:type="gramStart"/>
      <w:r w:rsidRPr="005423DA">
        <w:rPr>
          <w:sz w:val="28"/>
          <w:szCs w:val="28"/>
          <w:lang w:val="ru-MO"/>
        </w:rPr>
        <w:t>рокарий</w:t>
      </w:r>
      <w:proofErr w:type="spellEnd"/>
      <w:proofErr w:type="gramEnd"/>
    </w:p>
    <w:p w:rsidR="005423DA" w:rsidRPr="005423DA" w:rsidRDefault="005423DA" w:rsidP="005423DA">
      <w:pPr>
        <w:pStyle w:val="a3"/>
        <w:ind w:firstLine="454"/>
        <w:jc w:val="both"/>
        <w:outlineLvl w:val="0"/>
        <w:rPr>
          <w:b w:val="0"/>
          <w:i/>
          <w:szCs w:val="28"/>
          <w:lang w:val="kk-KZ"/>
        </w:rPr>
      </w:pPr>
    </w:p>
    <w:p w:rsidR="005423DA" w:rsidRPr="005423DA" w:rsidRDefault="005423DA" w:rsidP="005423DA">
      <w:pPr>
        <w:pStyle w:val="a3"/>
        <w:ind w:firstLine="454"/>
        <w:jc w:val="both"/>
        <w:outlineLvl w:val="0"/>
        <w:rPr>
          <w:b w:val="0"/>
          <w:i/>
          <w:szCs w:val="28"/>
          <w:lang w:val="kk-KZ"/>
        </w:rPr>
      </w:pPr>
      <w:r w:rsidRPr="005423DA">
        <w:rPr>
          <w:b w:val="0"/>
          <w:i/>
          <w:szCs w:val="28"/>
          <w:lang w:val="kk-KZ"/>
        </w:rPr>
        <w:t>Дұрыс жауаптың кілті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3"/>
        <w:gridCol w:w="1792"/>
        <w:gridCol w:w="284"/>
        <w:gridCol w:w="1275"/>
        <w:gridCol w:w="1837"/>
      </w:tblGrid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Сұрақ номері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Дұрыс жауабы (A,B,C,D,E)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3DA" w:rsidRPr="005423DA" w:rsidRDefault="005423DA" w:rsidP="00F276B2">
            <w:pPr>
              <w:pStyle w:val="a3"/>
              <w:jc w:val="both"/>
              <w:outlineLvl w:val="0"/>
              <w:rPr>
                <w:b w:val="0"/>
                <w:i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Сұрақ номері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Дұрыс жауабы (A,B,C,D,E)</w:t>
            </w:r>
          </w:p>
        </w:tc>
      </w:tr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1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3DA" w:rsidRPr="005423DA" w:rsidRDefault="005423DA" w:rsidP="00F276B2">
            <w:pPr>
              <w:rPr>
                <w:i/>
                <w:sz w:val="28"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D</w:t>
            </w:r>
          </w:p>
        </w:tc>
      </w:tr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2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А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5423DA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B</w:t>
            </w:r>
          </w:p>
        </w:tc>
      </w:tr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lastRenderedPageBreak/>
              <w:t>3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D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5423DA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B</w:t>
            </w:r>
          </w:p>
        </w:tc>
      </w:tr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4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B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C</w:t>
            </w:r>
          </w:p>
        </w:tc>
      </w:tr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5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C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A</w:t>
            </w:r>
          </w:p>
        </w:tc>
      </w:tr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6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D</w:t>
            </w:r>
          </w:p>
        </w:tc>
      </w:tr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7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7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C</w:t>
            </w:r>
          </w:p>
        </w:tc>
      </w:tr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8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C</w:t>
            </w:r>
          </w:p>
        </w:tc>
      </w:tr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9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9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E</w:t>
            </w:r>
          </w:p>
        </w:tc>
      </w:tr>
      <w:tr w:rsidR="005423DA" w:rsidRPr="005423DA" w:rsidTr="00F276B2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10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kk-KZ" w:eastAsia="en-US"/>
              </w:rPr>
            </w:pPr>
            <w:r w:rsidRPr="005423DA">
              <w:rPr>
                <w:b w:val="0"/>
                <w:szCs w:val="28"/>
                <w:lang w:val="kk-KZ"/>
              </w:rPr>
              <w:t>1</w:t>
            </w:r>
            <w:r w:rsidRPr="005423DA">
              <w:rPr>
                <w:b w:val="0"/>
                <w:szCs w:val="28"/>
                <w:lang w:val="kk-KZ"/>
              </w:rPr>
              <w:t>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DA" w:rsidRPr="005423DA" w:rsidRDefault="005423DA" w:rsidP="00F276B2">
            <w:pPr>
              <w:pStyle w:val="a3"/>
              <w:outlineLvl w:val="0"/>
              <w:rPr>
                <w:b w:val="0"/>
                <w:szCs w:val="28"/>
                <w:lang w:val="en-US" w:eastAsia="en-US"/>
              </w:rPr>
            </w:pPr>
            <w:r w:rsidRPr="005423DA">
              <w:rPr>
                <w:b w:val="0"/>
                <w:szCs w:val="28"/>
                <w:lang w:val="en-US"/>
              </w:rPr>
              <w:t>D</w:t>
            </w:r>
          </w:p>
        </w:tc>
      </w:tr>
    </w:tbl>
    <w:p w:rsidR="005423DA" w:rsidRPr="005423DA" w:rsidRDefault="005423DA" w:rsidP="005423DA">
      <w:pPr>
        <w:pStyle w:val="a3"/>
        <w:ind w:firstLine="454"/>
        <w:jc w:val="both"/>
        <w:outlineLvl w:val="0"/>
        <w:rPr>
          <w:b w:val="0"/>
          <w:i/>
          <w:szCs w:val="28"/>
          <w:lang w:val="kk-KZ"/>
        </w:rPr>
      </w:pPr>
    </w:p>
    <w:sectPr w:rsidR="005423DA" w:rsidRPr="0054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97DDA"/>
    <w:multiLevelType w:val="hybridMultilevel"/>
    <w:tmpl w:val="CFBE64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51"/>
    <w:rsid w:val="004A4A39"/>
    <w:rsid w:val="005423DA"/>
    <w:rsid w:val="00773E51"/>
    <w:rsid w:val="00E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4A39"/>
    <w:pPr>
      <w:jc w:val="center"/>
    </w:pPr>
    <w:rPr>
      <w:b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4A4A3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annotation text"/>
    <w:basedOn w:val="a"/>
    <w:link w:val="a6"/>
    <w:rsid w:val="004A4A39"/>
  </w:style>
  <w:style w:type="character" w:customStyle="1" w:styleId="a6">
    <w:name w:val="Текст примечания Знак"/>
    <w:basedOn w:val="a0"/>
    <w:link w:val="a5"/>
    <w:rsid w:val="004A4A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A4A39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4A4A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23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23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4A39"/>
    <w:pPr>
      <w:jc w:val="center"/>
    </w:pPr>
    <w:rPr>
      <w:b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4A4A3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annotation text"/>
    <w:basedOn w:val="a"/>
    <w:link w:val="a6"/>
    <w:rsid w:val="004A4A39"/>
  </w:style>
  <w:style w:type="character" w:customStyle="1" w:styleId="a6">
    <w:name w:val="Текст примечания Знак"/>
    <w:basedOn w:val="a0"/>
    <w:link w:val="a5"/>
    <w:rsid w:val="004A4A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A4A39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4A4A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23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23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Музей</cp:lastModifiedBy>
  <cp:revision>3</cp:revision>
  <cp:lastPrinted>2018-03-01T07:59:00Z</cp:lastPrinted>
  <dcterms:created xsi:type="dcterms:W3CDTF">2018-03-01T07:50:00Z</dcterms:created>
  <dcterms:modified xsi:type="dcterms:W3CDTF">2018-03-01T08:00:00Z</dcterms:modified>
</cp:coreProperties>
</file>